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E83B" w14:textId="17170CD3" w:rsidR="00707465" w:rsidRPr="00AC6003" w:rsidRDefault="00707465" w:rsidP="00707465">
      <w:pPr>
        <w:spacing w:before="0" w:after="200" w:line="276" w:lineRule="auto"/>
        <w:rPr>
          <w:rFonts w:eastAsia="Calibri" w:cs="Arial"/>
          <w:sz w:val="22"/>
          <w:szCs w:val="22"/>
          <w:lang w:eastAsia="en-US"/>
        </w:rPr>
      </w:pPr>
      <w:r w:rsidRPr="00AC6003">
        <w:rPr>
          <w:rFonts w:eastAsia="Calibri" w:cs="Arial"/>
          <w:sz w:val="22"/>
          <w:szCs w:val="22"/>
          <w:lang w:eastAsia="en-US"/>
        </w:rPr>
        <w:t xml:space="preserve">Name, School, Phase, Role </w:t>
      </w:r>
      <w:r w:rsidRPr="00AC6003">
        <w:rPr>
          <w:rFonts w:eastAsia="Calibri" w:cs="Arial"/>
          <w:sz w:val="22"/>
          <w:szCs w:val="22"/>
          <w:lang w:eastAsia="en-US"/>
        </w:rPr>
        <w:br/>
      </w:r>
      <w:r w:rsidRPr="00707465">
        <w:rPr>
          <w:rFonts w:eastAsia="Calibri" w:cs="Arial"/>
          <w:b/>
          <w:bCs/>
          <w:sz w:val="22"/>
          <w:szCs w:val="22"/>
          <w:lang w:eastAsia="en-US"/>
        </w:rPr>
        <w:t>NW3, Innovation Project ‘Learning to Problem-Solve in KS2 mathematics</w:t>
      </w:r>
    </w:p>
    <w:p w14:paraId="6D3DEEB5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bCs/>
          <w:sz w:val="22"/>
          <w:szCs w:val="22"/>
        </w:rPr>
      </w:pPr>
      <w:r w:rsidRPr="00AC6003">
        <w:rPr>
          <w:rFonts w:eastAsia="Calibri" w:cs="Arial"/>
          <w:b/>
          <w:bCs/>
          <w:sz w:val="22"/>
          <w:szCs w:val="22"/>
        </w:rPr>
        <w:t>Outcomes for myself</w:t>
      </w:r>
    </w:p>
    <w:p w14:paraId="7BFB7655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7465" w:rsidRPr="00AC6003" w14:paraId="62AAA5A7" w14:textId="77777777" w:rsidTr="00513A13">
        <w:tc>
          <w:tcPr>
            <w:tcW w:w="9016" w:type="dxa"/>
            <w:shd w:val="clear" w:color="auto" w:fill="auto"/>
          </w:tcPr>
          <w:p w14:paraId="78F7A05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</w:rPr>
            </w:pPr>
            <w:r w:rsidRPr="00AC6003">
              <w:rPr>
                <w:rFonts w:eastAsia="Calibri" w:cs="Arial"/>
                <w:sz w:val="22"/>
                <w:szCs w:val="22"/>
              </w:rPr>
              <w:t>What did YOU learn through participating in this Work Group or Programme?</w:t>
            </w:r>
          </w:p>
          <w:p w14:paraId="4ECE7D5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i/>
                <w:sz w:val="22"/>
                <w:szCs w:val="22"/>
              </w:rPr>
            </w:pPr>
            <w:r w:rsidRPr="00AC6003">
              <w:rPr>
                <w:rFonts w:eastAsia="Calibri" w:cs="Arial"/>
                <w:i/>
                <w:sz w:val="22"/>
                <w:szCs w:val="22"/>
              </w:rPr>
              <w:t>Free text</w:t>
            </w:r>
          </w:p>
        </w:tc>
      </w:tr>
      <w:tr w:rsidR="00707465" w:rsidRPr="00AC6003" w14:paraId="43A36678" w14:textId="77777777" w:rsidTr="00513A13">
        <w:tc>
          <w:tcPr>
            <w:tcW w:w="9016" w:type="dxa"/>
            <w:shd w:val="clear" w:color="auto" w:fill="auto"/>
          </w:tcPr>
          <w:p w14:paraId="47A1E2F7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</w:rPr>
            </w:pPr>
            <w:r w:rsidRPr="00AC6003">
              <w:rPr>
                <w:rFonts w:eastAsia="Calibri" w:cs="Arial"/>
                <w:sz w:val="22"/>
                <w:szCs w:val="22"/>
              </w:rPr>
              <w:t>How has YOUR practice changed through participating in this Work Group or Programme?</w:t>
            </w:r>
          </w:p>
          <w:p w14:paraId="288CFBC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i/>
                <w:sz w:val="22"/>
                <w:szCs w:val="22"/>
              </w:rPr>
            </w:pPr>
            <w:r w:rsidRPr="00AC6003">
              <w:rPr>
                <w:rFonts w:eastAsia="Calibri" w:cs="Arial"/>
                <w:i/>
                <w:sz w:val="22"/>
                <w:szCs w:val="22"/>
              </w:rPr>
              <w:t>Free text</w:t>
            </w:r>
          </w:p>
        </w:tc>
      </w:tr>
    </w:tbl>
    <w:p w14:paraId="6E9EE262" w14:textId="77777777" w:rsidR="00707465" w:rsidRPr="00AC6003" w:rsidRDefault="00707465" w:rsidP="00707465">
      <w:pPr>
        <w:spacing w:before="0" w:line="240" w:lineRule="auto"/>
        <w:rPr>
          <w:rFonts w:eastAsia="Calibri" w:cs="Arial"/>
          <w:sz w:val="22"/>
          <w:szCs w:val="22"/>
        </w:rPr>
      </w:pPr>
    </w:p>
    <w:p w14:paraId="605FACCE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sz w:val="22"/>
          <w:szCs w:val="22"/>
        </w:rPr>
      </w:pPr>
      <w:r w:rsidRPr="00AC6003">
        <w:rPr>
          <w:rFonts w:eastAsia="Calibri" w:cs="Arial"/>
          <w:b/>
          <w:sz w:val="22"/>
          <w:szCs w:val="22"/>
        </w:rPr>
        <w:t>Outcomes for others</w:t>
      </w:r>
    </w:p>
    <w:p w14:paraId="5175478E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7465" w:rsidRPr="00AC6003" w14:paraId="44545E14" w14:textId="77777777" w:rsidTr="00513A13">
        <w:tc>
          <w:tcPr>
            <w:tcW w:w="9016" w:type="dxa"/>
            <w:shd w:val="clear" w:color="auto" w:fill="auto"/>
          </w:tcPr>
          <w:p w14:paraId="1B4701E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</w:rPr>
            </w:pPr>
            <w:r w:rsidRPr="00AC6003">
              <w:rPr>
                <w:rFonts w:eastAsia="Calibri" w:cs="Arial"/>
                <w:sz w:val="22"/>
                <w:szCs w:val="22"/>
              </w:rPr>
              <w:t>How has this group affected YOUR COLLEAGUES’ and SCHOOL’S practice, policy, culture or approaches?</w:t>
            </w:r>
          </w:p>
          <w:p w14:paraId="0E21DE28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4"/>
                <w:szCs w:val="24"/>
              </w:rPr>
            </w:pPr>
            <w:r w:rsidRPr="00AC6003">
              <w:rPr>
                <w:rFonts w:eastAsia="Calibri" w:cs="Arial"/>
                <w:i/>
                <w:sz w:val="22"/>
                <w:szCs w:val="22"/>
              </w:rPr>
              <w:t>Free text</w:t>
            </w:r>
          </w:p>
        </w:tc>
      </w:tr>
      <w:tr w:rsidR="00707465" w:rsidRPr="00AC6003" w14:paraId="3D5FE437" w14:textId="77777777" w:rsidTr="00513A13">
        <w:tc>
          <w:tcPr>
            <w:tcW w:w="9016" w:type="dxa"/>
            <w:shd w:val="clear" w:color="auto" w:fill="auto"/>
          </w:tcPr>
          <w:p w14:paraId="73A9EBEC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>How has this group affected PUPIL engagement, attitudes, attainment or progress?</w:t>
            </w:r>
          </w:p>
          <w:p w14:paraId="58CCA19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i/>
                <w:sz w:val="22"/>
                <w:szCs w:val="22"/>
              </w:rPr>
            </w:pPr>
            <w:r w:rsidRPr="00AC6003">
              <w:rPr>
                <w:rFonts w:eastAsia="Calibri" w:cs="Arial"/>
                <w:i/>
                <w:sz w:val="22"/>
                <w:szCs w:val="22"/>
              </w:rPr>
              <w:t>Free text</w:t>
            </w:r>
          </w:p>
        </w:tc>
      </w:tr>
    </w:tbl>
    <w:p w14:paraId="22C2DAF6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sz w:val="24"/>
          <w:szCs w:val="24"/>
        </w:rPr>
      </w:pPr>
    </w:p>
    <w:p w14:paraId="2856E610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bCs/>
          <w:sz w:val="22"/>
          <w:szCs w:val="22"/>
          <w:lang w:eastAsia="en-US"/>
        </w:rPr>
      </w:pPr>
      <w:r w:rsidRPr="00AC6003">
        <w:rPr>
          <w:rFonts w:eastAsia="Calibri" w:cs="Arial"/>
          <w:b/>
          <w:bCs/>
          <w:sz w:val="22"/>
          <w:szCs w:val="22"/>
          <w:lang w:eastAsia="en-US"/>
        </w:rPr>
        <w:t>Effectiveness of Work Group/Programme</w:t>
      </w:r>
    </w:p>
    <w:p w14:paraId="28C4AD5C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7465" w:rsidRPr="00AC6003" w14:paraId="29D9B079" w14:textId="77777777" w:rsidTr="00513A13">
        <w:tc>
          <w:tcPr>
            <w:tcW w:w="9016" w:type="dxa"/>
            <w:shd w:val="clear" w:color="auto" w:fill="auto"/>
          </w:tcPr>
          <w:p w14:paraId="1C3B6915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bCs/>
                <w:sz w:val="22"/>
                <w:szCs w:val="22"/>
                <w:lang w:eastAsia="en-US"/>
              </w:rPr>
              <w:t>What aspects of the Work Group or Programme have helped you, and why?</w:t>
            </w:r>
          </w:p>
          <w:p w14:paraId="2E3B091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Cs/>
                <w:i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bCs/>
                <w:i/>
                <w:sz w:val="22"/>
                <w:szCs w:val="22"/>
                <w:lang w:eastAsia="en-US"/>
              </w:rPr>
              <w:t>Free text</w:t>
            </w:r>
          </w:p>
        </w:tc>
      </w:tr>
      <w:tr w:rsidR="00707465" w:rsidRPr="00AC6003" w14:paraId="41F64AFC" w14:textId="77777777" w:rsidTr="00513A13">
        <w:tc>
          <w:tcPr>
            <w:tcW w:w="9016" w:type="dxa"/>
            <w:shd w:val="clear" w:color="auto" w:fill="auto"/>
          </w:tcPr>
          <w:p w14:paraId="1F53CD01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bCs/>
                <w:sz w:val="22"/>
                <w:szCs w:val="22"/>
                <w:lang w:eastAsia="en-US"/>
              </w:rPr>
              <w:t>What changes would you make to the design or delivery of this Work Group and why?</w:t>
            </w:r>
          </w:p>
          <w:p w14:paraId="6CEC57E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Cs/>
                <w:i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bCs/>
                <w:i/>
                <w:sz w:val="22"/>
                <w:szCs w:val="22"/>
                <w:lang w:eastAsia="en-US"/>
              </w:rPr>
              <w:t>Free text</w:t>
            </w:r>
          </w:p>
        </w:tc>
      </w:tr>
    </w:tbl>
    <w:p w14:paraId="20A77366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6EAD887B" w14:textId="77777777" w:rsidR="00707465" w:rsidRDefault="00707465" w:rsidP="00707465">
      <w:pPr>
        <w:spacing w:before="0" w:line="24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1259C6A1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1925D05A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537"/>
        <w:gridCol w:w="555"/>
        <w:gridCol w:w="572"/>
        <w:gridCol w:w="567"/>
        <w:gridCol w:w="550"/>
        <w:gridCol w:w="1576"/>
      </w:tblGrid>
      <w:tr w:rsidR="00707465" w:rsidRPr="00AC6003" w14:paraId="37FD81F3" w14:textId="77777777" w:rsidTr="00707465">
        <w:tc>
          <w:tcPr>
            <w:tcW w:w="5844" w:type="dxa"/>
            <w:shd w:val="clear" w:color="auto" w:fill="auto"/>
          </w:tcPr>
          <w:p w14:paraId="5AB6D992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AC6003">
              <w:rPr>
                <w:rFonts w:eastAsia="Calibri" w:cs="Arial"/>
                <w:b/>
                <w:sz w:val="24"/>
                <w:szCs w:val="24"/>
              </w:rPr>
              <w:t>Questions about the impact of the Work Group</w:t>
            </w:r>
          </w:p>
        </w:tc>
        <w:tc>
          <w:tcPr>
            <w:tcW w:w="537" w:type="dxa"/>
            <w:shd w:val="clear" w:color="auto" w:fill="auto"/>
          </w:tcPr>
          <w:p w14:paraId="33C59DD1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4"/>
                <w:szCs w:val="24"/>
              </w:rPr>
            </w:pPr>
            <w:r w:rsidRPr="00AC6003">
              <w:rPr>
                <w:rFonts w:eastAsia="Calibri" w:cs="Arial"/>
                <w:sz w:val="24"/>
                <w:szCs w:val="24"/>
              </w:rPr>
              <w:t>SA</w:t>
            </w:r>
          </w:p>
        </w:tc>
        <w:tc>
          <w:tcPr>
            <w:tcW w:w="555" w:type="dxa"/>
            <w:shd w:val="clear" w:color="auto" w:fill="auto"/>
          </w:tcPr>
          <w:p w14:paraId="3F44245B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4"/>
                <w:szCs w:val="24"/>
              </w:rPr>
            </w:pPr>
            <w:r w:rsidRPr="00AC6003">
              <w:rPr>
                <w:rFonts w:eastAsia="Calibri" w:cs="Arial"/>
                <w:sz w:val="24"/>
                <w:szCs w:val="24"/>
              </w:rPr>
              <w:t>A</w:t>
            </w:r>
          </w:p>
        </w:tc>
        <w:tc>
          <w:tcPr>
            <w:tcW w:w="572" w:type="dxa"/>
            <w:shd w:val="clear" w:color="auto" w:fill="auto"/>
          </w:tcPr>
          <w:p w14:paraId="3433913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4"/>
                <w:szCs w:val="24"/>
              </w:rPr>
            </w:pPr>
            <w:r w:rsidRPr="00AC6003">
              <w:rPr>
                <w:rFonts w:eastAsia="Calibri" w:cs="Arial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395618B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4"/>
                <w:szCs w:val="24"/>
              </w:rPr>
            </w:pPr>
            <w:r w:rsidRPr="00AC6003">
              <w:rPr>
                <w:rFonts w:eastAsia="Calibri" w:cs="Arial"/>
                <w:sz w:val="24"/>
                <w:szCs w:val="24"/>
              </w:rPr>
              <w:t>D</w:t>
            </w:r>
          </w:p>
        </w:tc>
        <w:tc>
          <w:tcPr>
            <w:tcW w:w="550" w:type="dxa"/>
            <w:shd w:val="clear" w:color="auto" w:fill="auto"/>
          </w:tcPr>
          <w:p w14:paraId="36FEC70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4"/>
                <w:szCs w:val="24"/>
              </w:rPr>
            </w:pPr>
            <w:r w:rsidRPr="00AC6003">
              <w:rPr>
                <w:rFonts w:eastAsia="Calibri" w:cs="Arial"/>
                <w:sz w:val="24"/>
                <w:szCs w:val="24"/>
              </w:rPr>
              <w:t>SD</w:t>
            </w:r>
          </w:p>
        </w:tc>
        <w:tc>
          <w:tcPr>
            <w:tcW w:w="1576" w:type="dxa"/>
            <w:shd w:val="clear" w:color="auto" w:fill="auto"/>
          </w:tcPr>
          <w:p w14:paraId="672600E7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4"/>
                <w:szCs w:val="24"/>
              </w:rPr>
            </w:pPr>
            <w:r w:rsidRPr="00AC6003">
              <w:rPr>
                <w:rFonts w:eastAsia="Calibri" w:cs="Arial"/>
                <w:sz w:val="24"/>
                <w:szCs w:val="24"/>
              </w:rPr>
              <w:t>N/A</w:t>
            </w:r>
          </w:p>
        </w:tc>
      </w:tr>
      <w:tr w:rsidR="00707465" w:rsidRPr="00AC6003" w14:paraId="7B65E2F2" w14:textId="77777777" w:rsidTr="00707465">
        <w:tc>
          <w:tcPr>
            <w:tcW w:w="5844" w:type="dxa"/>
            <w:shd w:val="clear" w:color="auto" w:fill="auto"/>
          </w:tcPr>
          <w:p w14:paraId="136F0D90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>Overall, the planned outcomes of the Work Group were fully achieved</w:t>
            </w:r>
          </w:p>
        </w:tc>
        <w:tc>
          <w:tcPr>
            <w:tcW w:w="537" w:type="dxa"/>
            <w:shd w:val="clear" w:color="auto" w:fill="auto"/>
          </w:tcPr>
          <w:p w14:paraId="26680F5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0120BDF8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60248C4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25D6E1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14:paraId="47B17AA9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7EBB8839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07465" w:rsidRPr="00AC6003" w14:paraId="04070807" w14:textId="77777777" w:rsidTr="00707465">
        <w:tc>
          <w:tcPr>
            <w:tcW w:w="5844" w:type="dxa"/>
            <w:shd w:val="clear" w:color="auto" w:fill="auto"/>
          </w:tcPr>
          <w:p w14:paraId="0EC0620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My knowledge of </w:t>
            </w: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mathematics</w:t>
            </w: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 has deepened by participating in the Work Group</w:t>
            </w:r>
          </w:p>
        </w:tc>
        <w:tc>
          <w:tcPr>
            <w:tcW w:w="537" w:type="dxa"/>
            <w:shd w:val="clear" w:color="auto" w:fill="auto"/>
          </w:tcPr>
          <w:p w14:paraId="057CEFED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250CFA9E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7DF7369E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F74695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14:paraId="1C5B8D49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7F47E41C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07465" w:rsidRPr="00AC6003" w14:paraId="1E42335A" w14:textId="77777777" w:rsidTr="00707465">
        <w:tc>
          <w:tcPr>
            <w:tcW w:w="5844" w:type="dxa"/>
            <w:shd w:val="clear" w:color="auto" w:fill="auto"/>
          </w:tcPr>
          <w:p w14:paraId="1CCB9FC7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My knowledge of </w:t>
            </w: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how to teach mathematics</w:t>
            </w: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 has deepened since participating in the Work Group</w:t>
            </w:r>
          </w:p>
        </w:tc>
        <w:tc>
          <w:tcPr>
            <w:tcW w:w="537" w:type="dxa"/>
            <w:shd w:val="clear" w:color="auto" w:fill="auto"/>
          </w:tcPr>
          <w:p w14:paraId="4ABD67B7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5F40A9D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4EBFF565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35F331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14:paraId="71BF6DEC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57E8EFBE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07465" w:rsidRPr="00AC6003" w14:paraId="0A6A4CD3" w14:textId="77777777" w:rsidTr="00707465">
        <w:tc>
          <w:tcPr>
            <w:tcW w:w="5844" w:type="dxa"/>
            <w:shd w:val="clear" w:color="auto" w:fill="auto"/>
          </w:tcPr>
          <w:p w14:paraId="6CB8C9AD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This Work Group has contributed to a long-term change in my </w:t>
            </w: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lesson planning</w:t>
            </w:r>
          </w:p>
        </w:tc>
        <w:tc>
          <w:tcPr>
            <w:tcW w:w="537" w:type="dxa"/>
            <w:shd w:val="clear" w:color="auto" w:fill="auto"/>
          </w:tcPr>
          <w:p w14:paraId="081DE4B7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7DDC057C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7CCB7169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CAC3A8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14:paraId="34C0B6E9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6035C8EE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07465" w:rsidRPr="00AC6003" w14:paraId="17742D43" w14:textId="77777777" w:rsidTr="00707465">
        <w:tc>
          <w:tcPr>
            <w:tcW w:w="5844" w:type="dxa"/>
            <w:shd w:val="clear" w:color="auto" w:fill="auto"/>
          </w:tcPr>
          <w:p w14:paraId="2B11DF85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This Work Group has contributed to a long-term change in my </w:t>
            </w: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pedagogy</w:t>
            </w:r>
          </w:p>
        </w:tc>
        <w:tc>
          <w:tcPr>
            <w:tcW w:w="537" w:type="dxa"/>
            <w:shd w:val="clear" w:color="auto" w:fill="auto"/>
          </w:tcPr>
          <w:p w14:paraId="67B8B2E0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33B3391B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7DA292B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E2F1A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14:paraId="7D5EAECC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3464BB5A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07465" w:rsidRPr="00AC6003" w14:paraId="2F764B2C" w14:textId="77777777" w:rsidTr="00707465">
        <w:tc>
          <w:tcPr>
            <w:tcW w:w="5844" w:type="dxa"/>
            <w:shd w:val="clear" w:color="auto" w:fill="auto"/>
          </w:tcPr>
          <w:p w14:paraId="744036AE" w14:textId="3DCCA31B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I have disseminated 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or plan to disseminate </w:t>
            </w: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some learning from the Work Group to </w:t>
            </w: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colleagues</w:t>
            </w:r>
          </w:p>
        </w:tc>
        <w:tc>
          <w:tcPr>
            <w:tcW w:w="537" w:type="dxa"/>
            <w:shd w:val="clear" w:color="auto" w:fill="auto"/>
          </w:tcPr>
          <w:p w14:paraId="5E7EB78E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3E54B6A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52EFE601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579D30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14:paraId="343618B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1A5E51D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07465" w:rsidRPr="00AC6003" w14:paraId="700E8451" w14:textId="77777777" w:rsidTr="00707465">
        <w:tc>
          <w:tcPr>
            <w:tcW w:w="5844" w:type="dxa"/>
            <w:shd w:val="clear" w:color="auto" w:fill="auto"/>
          </w:tcPr>
          <w:p w14:paraId="682E94F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There has been at least </w:t>
            </w: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one change</w:t>
            </w: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 to school or departmental approaches as a result of the Work Group</w:t>
            </w:r>
          </w:p>
        </w:tc>
        <w:tc>
          <w:tcPr>
            <w:tcW w:w="537" w:type="dxa"/>
            <w:shd w:val="clear" w:color="auto" w:fill="auto"/>
          </w:tcPr>
          <w:p w14:paraId="5E15106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69244A37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303FFC4B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BE9AB2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14:paraId="2841632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6F85836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07465" w:rsidRPr="00AC6003" w14:paraId="67C91721" w14:textId="77777777" w:rsidTr="00707465">
        <w:tc>
          <w:tcPr>
            <w:tcW w:w="5844" w:type="dxa"/>
            <w:shd w:val="clear" w:color="auto" w:fill="auto"/>
          </w:tcPr>
          <w:p w14:paraId="77F7145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I have noticed pupils engaging with mathematics in a different way </w:t>
            </w: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at least once</w:t>
            </w: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 since participating in the Work Group</w:t>
            </w:r>
          </w:p>
        </w:tc>
        <w:tc>
          <w:tcPr>
            <w:tcW w:w="537" w:type="dxa"/>
            <w:shd w:val="clear" w:color="auto" w:fill="auto"/>
          </w:tcPr>
          <w:p w14:paraId="5CD3D2ED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454FA40A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B54FA9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1E1600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14:paraId="6B3EB8BE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60423A72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07465" w:rsidRPr="00AC6003" w14:paraId="65156336" w14:textId="77777777" w:rsidTr="00707465">
        <w:tc>
          <w:tcPr>
            <w:tcW w:w="5844" w:type="dxa"/>
            <w:shd w:val="clear" w:color="auto" w:fill="auto"/>
          </w:tcPr>
          <w:p w14:paraId="2889468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Pupil </w:t>
            </w: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attitudes</w:t>
            </w: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 in areas of learning </w:t>
            </w:r>
            <w:proofErr w:type="gramStart"/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directly related</w:t>
            </w:r>
            <w:proofErr w:type="gramEnd"/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to the Work Group</w:t>
            </w: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 have improved</w:t>
            </w:r>
          </w:p>
        </w:tc>
        <w:tc>
          <w:tcPr>
            <w:tcW w:w="537" w:type="dxa"/>
            <w:shd w:val="clear" w:color="auto" w:fill="auto"/>
          </w:tcPr>
          <w:p w14:paraId="35634DFC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3DB3851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2B05238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302ADC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14:paraId="75E924B1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0C31945D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707465" w:rsidRPr="00AC6003" w14:paraId="68C4E79E" w14:textId="77777777" w:rsidTr="00707465">
        <w:tc>
          <w:tcPr>
            <w:tcW w:w="5844" w:type="dxa"/>
            <w:shd w:val="clear" w:color="auto" w:fill="auto"/>
          </w:tcPr>
          <w:p w14:paraId="008C0E00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Pupil </w:t>
            </w: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attainment</w:t>
            </w: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 in areas of learning </w:t>
            </w:r>
            <w:proofErr w:type="gramStart"/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directly related</w:t>
            </w:r>
            <w:proofErr w:type="gramEnd"/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to the Work Group</w:t>
            </w: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 xml:space="preserve"> has improved</w:t>
            </w:r>
          </w:p>
        </w:tc>
        <w:tc>
          <w:tcPr>
            <w:tcW w:w="537" w:type="dxa"/>
            <w:shd w:val="clear" w:color="auto" w:fill="auto"/>
          </w:tcPr>
          <w:p w14:paraId="1801C16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14:paraId="1664ACF7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2F4C2EF9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B2E13C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14:paraId="217783AB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0102F02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14:paraId="51470F56" w14:textId="77777777" w:rsidR="00707465" w:rsidRPr="00AC6003" w:rsidRDefault="00707465" w:rsidP="00707465">
      <w:pPr>
        <w:spacing w:before="0" w:line="240" w:lineRule="auto"/>
        <w:rPr>
          <w:rFonts w:eastAsia="Calibri" w:cs="Arial"/>
          <w:b/>
          <w:sz w:val="24"/>
          <w:szCs w:val="24"/>
        </w:rPr>
      </w:pPr>
    </w:p>
    <w:p w14:paraId="2E244237" w14:textId="77777777" w:rsidR="00707465" w:rsidRDefault="00707465" w:rsidP="00707465">
      <w:pPr>
        <w:spacing w:before="0" w:line="240" w:lineRule="auto"/>
        <w:rPr>
          <w:rFonts w:eastAsia="Calibri" w:cs="Arial"/>
          <w:sz w:val="24"/>
          <w:szCs w:val="24"/>
        </w:rPr>
      </w:pPr>
    </w:p>
    <w:p w14:paraId="400D0801" w14:textId="77777777" w:rsidR="00707465" w:rsidRPr="00AC6003" w:rsidRDefault="00707465" w:rsidP="00707465">
      <w:pPr>
        <w:spacing w:before="0" w:line="240" w:lineRule="auto"/>
        <w:rPr>
          <w:rFonts w:eastAsia="Calibri" w:cs="Arial"/>
          <w:sz w:val="24"/>
          <w:szCs w:val="24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992"/>
        <w:gridCol w:w="850"/>
        <w:gridCol w:w="970"/>
      </w:tblGrid>
      <w:tr w:rsidR="00707465" w:rsidRPr="00AC6003" w14:paraId="457CF4B5" w14:textId="77777777" w:rsidTr="00513A13">
        <w:trPr>
          <w:tblHeader/>
        </w:trPr>
        <w:tc>
          <w:tcPr>
            <w:tcW w:w="4786" w:type="dxa"/>
            <w:shd w:val="clear" w:color="auto" w:fill="auto"/>
          </w:tcPr>
          <w:p w14:paraId="4EF8E7E7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Questions about the effectiveness of the Work Group process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.</w:t>
            </w:r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How useful did you </w:t>
            </w:r>
            <w:proofErr w:type="gramStart"/>
            <w:r w:rsidRPr="00AC6003">
              <w:rPr>
                <w:rFonts w:eastAsia="Calibri" w:cs="Arial"/>
                <w:b/>
                <w:sz w:val="22"/>
                <w:szCs w:val="22"/>
                <w:lang w:eastAsia="en-US"/>
              </w:rPr>
              <w:t>find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: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3DE56515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proofErr w:type="gramStart"/>
            <w:r w:rsidRPr="00AC6003">
              <w:rPr>
                <w:rFonts w:eastAsia="Calibri" w:cs="Arial"/>
                <w:sz w:val="16"/>
                <w:szCs w:val="16"/>
                <w:lang w:eastAsia="en-US"/>
              </w:rPr>
              <w:t>Very useful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24639A2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C6003">
              <w:rPr>
                <w:rFonts w:eastAsia="Calibri" w:cs="Arial"/>
                <w:sz w:val="16"/>
                <w:szCs w:val="16"/>
                <w:lang w:eastAsia="en-US"/>
              </w:rPr>
              <w:t>Useful</w:t>
            </w:r>
          </w:p>
        </w:tc>
        <w:tc>
          <w:tcPr>
            <w:tcW w:w="992" w:type="dxa"/>
            <w:shd w:val="clear" w:color="auto" w:fill="auto"/>
          </w:tcPr>
          <w:p w14:paraId="1C1D23C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C6003">
              <w:rPr>
                <w:rFonts w:eastAsia="Calibri" w:cs="Arial"/>
                <w:sz w:val="16"/>
                <w:szCs w:val="16"/>
                <w:lang w:eastAsia="en-US"/>
              </w:rPr>
              <w:t>Not particularly useful</w:t>
            </w:r>
          </w:p>
        </w:tc>
        <w:tc>
          <w:tcPr>
            <w:tcW w:w="850" w:type="dxa"/>
            <w:shd w:val="clear" w:color="auto" w:fill="auto"/>
          </w:tcPr>
          <w:p w14:paraId="24F36FAD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C6003">
              <w:rPr>
                <w:rFonts w:eastAsia="Calibri" w:cs="Arial"/>
                <w:sz w:val="16"/>
                <w:szCs w:val="16"/>
                <w:lang w:eastAsia="en-US"/>
              </w:rPr>
              <w:t>Not at all useful</w:t>
            </w:r>
          </w:p>
        </w:tc>
        <w:tc>
          <w:tcPr>
            <w:tcW w:w="970" w:type="dxa"/>
            <w:shd w:val="clear" w:color="auto" w:fill="auto"/>
          </w:tcPr>
          <w:p w14:paraId="2A101185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C6003">
              <w:rPr>
                <w:rFonts w:eastAsia="Calibri" w:cs="Arial"/>
                <w:sz w:val="16"/>
                <w:szCs w:val="16"/>
                <w:lang w:eastAsia="en-US"/>
              </w:rPr>
              <w:t>Not applicable</w:t>
            </w:r>
          </w:p>
        </w:tc>
      </w:tr>
      <w:tr w:rsidR="00707465" w:rsidRPr="00AC6003" w14:paraId="454D741D" w14:textId="77777777" w:rsidTr="00513A13">
        <w:tc>
          <w:tcPr>
            <w:tcW w:w="4786" w:type="dxa"/>
            <w:shd w:val="clear" w:color="auto" w:fill="auto"/>
          </w:tcPr>
          <w:p w14:paraId="2324A0F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>The presentation of information and research by Work Group Lead</w:t>
            </w:r>
          </w:p>
        </w:tc>
        <w:tc>
          <w:tcPr>
            <w:tcW w:w="709" w:type="dxa"/>
            <w:shd w:val="clear" w:color="auto" w:fill="auto"/>
          </w:tcPr>
          <w:p w14:paraId="4F4126BC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177DAC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E11E8E1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01FC39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14:paraId="6DA09A5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707465" w:rsidRPr="00AC6003" w14:paraId="28A94A85" w14:textId="77777777" w:rsidTr="00513A13">
        <w:tc>
          <w:tcPr>
            <w:tcW w:w="4786" w:type="dxa"/>
            <w:shd w:val="clear" w:color="auto" w:fill="auto"/>
          </w:tcPr>
          <w:p w14:paraId="476C501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Modelling of effective practice by Work Group Lead</w:t>
            </w:r>
          </w:p>
        </w:tc>
        <w:tc>
          <w:tcPr>
            <w:tcW w:w="709" w:type="dxa"/>
            <w:shd w:val="clear" w:color="auto" w:fill="auto"/>
          </w:tcPr>
          <w:p w14:paraId="2148FD6A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82E7F70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ADB9A71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5C0C81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14:paraId="5FC877D0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707465" w:rsidRPr="00AC6003" w14:paraId="351D7733" w14:textId="77777777" w:rsidTr="00513A13">
        <w:tc>
          <w:tcPr>
            <w:tcW w:w="4786" w:type="dxa"/>
            <w:shd w:val="clear" w:color="auto" w:fill="auto"/>
          </w:tcPr>
          <w:p w14:paraId="019C8FA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>Doing some mathematics in a session</w:t>
            </w:r>
          </w:p>
        </w:tc>
        <w:tc>
          <w:tcPr>
            <w:tcW w:w="709" w:type="dxa"/>
            <w:shd w:val="clear" w:color="auto" w:fill="auto"/>
          </w:tcPr>
          <w:p w14:paraId="6E3EFFFB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1EF40FE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29CF237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A050CAF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14:paraId="5EC48B3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707465" w:rsidRPr="00AC6003" w14:paraId="26114D16" w14:textId="77777777" w:rsidTr="00513A13">
        <w:tc>
          <w:tcPr>
            <w:tcW w:w="4786" w:type="dxa"/>
            <w:shd w:val="clear" w:color="auto" w:fill="auto"/>
          </w:tcPr>
          <w:p w14:paraId="4672BE89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>Working with other participants during a session</w:t>
            </w:r>
          </w:p>
        </w:tc>
        <w:tc>
          <w:tcPr>
            <w:tcW w:w="709" w:type="dxa"/>
            <w:shd w:val="clear" w:color="auto" w:fill="auto"/>
          </w:tcPr>
          <w:p w14:paraId="3B0473E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4DF082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B47E86D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0AC82E7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14:paraId="3526A19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707465" w:rsidRPr="00AC6003" w14:paraId="4AF6F939" w14:textId="77777777" w:rsidTr="00513A13">
        <w:tc>
          <w:tcPr>
            <w:tcW w:w="4786" w:type="dxa"/>
            <w:shd w:val="clear" w:color="auto" w:fill="auto"/>
          </w:tcPr>
          <w:p w14:paraId="6923683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>Creating and engaging with a personal, school or departmental action plan</w:t>
            </w:r>
          </w:p>
        </w:tc>
        <w:tc>
          <w:tcPr>
            <w:tcW w:w="709" w:type="dxa"/>
            <w:shd w:val="clear" w:color="auto" w:fill="auto"/>
          </w:tcPr>
          <w:p w14:paraId="0E61489E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52B91F1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38A9B66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7787184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14:paraId="12A7D083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14:paraId="6B394773" w14:textId="77777777" w:rsidR="00707465" w:rsidRPr="00AC6003" w:rsidRDefault="00707465" w:rsidP="00707465">
      <w:pPr>
        <w:spacing w:before="0"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0F7706D5" w14:textId="77777777" w:rsidR="00707465" w:rsidRPr="00AC6003" w:rsidRDefault="00707465" w:rsidP="00707465">
      <w:pPr>
        <w:spacing w:before="0" w:after="200" w:line="276" w:lineRule="auto"/>
        <w:rPr>
          <w:rFonts w:eastAsia="Calibri" w:cs="Arial"/>
          <w:sz w:val="22"/>
          <w:szCs w:val="22"/>
          <w:lang w:eastAsia="en-US"/>
        </w:rPr>
      </w:pPr>
      <w:r w:rsidRPr="00AC6003">
        <w:rPr>
          <w:rFonts w:eastAsia="Calibri" w:cs="Arial"/>
          <w:sz w:val="22"/>
          <w:szCs w:val="22"/>
          <w:lang w:eastAsia="en-US"/>
        </w:rPr>
        <w:t xml:space="preserve">Would you recommend this Work Group to a colleague? </w:t>
      </w:r>
      <w:r w:rsidRPr="00AC6003">
        <w:rPr>
          <w:rFonts w:eastAsia="Calibri" w:cs="Arial"/>
          <w:b/>
          <w:sz w:val="22"/>
          <w:szCs w:val="22"/>
          <w:lang w:eastAsia="en-US"/>
        </w:rPr>
        <w:t>Yes/No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7465" w:rsidRPr="00AC6003" w14:paraId="7F3AA014" w14:textId="77777777" w:rsidTr="00513A13">
        <w:tc>
          <w:tcPr>
            <w:tcW w:w="9016" w:type="dxa"/>
            <w:shd w:val="clear" w:color="auto" w:fill="auto"/>
          </w:tcPr>
          <w:p w14:paraId="644DDD30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sz w:val="22"/>
                <w:szCs w:val="22"/>
                <w:lang w:eastAsia="en-US"/>
              </w:rPr>
              <w:t>If you have any other feedback that you have not been able to include anywhere else, please give it here.</w:t>
            </w:r>
          </w:p>
          <w:p w14:paraId="1A2B630A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  <w:r w:rsidRPr="00AC6003">
              <w:rPr>
                <w:rFonts w:eastAsia="Calibri" w:cs="Arial"/>
                <w:i/>
                <w:sz w:val="22"/>
                <w:szCs w:val="22"/>
                <w:lang w:eastAsia="en-US"/>
              </w:rPr>
              <w:t>Free text</w:t>
            </w:r>
          </w:p>
          <w:p w14:paraId="0D833FFE" w14:textId="77777777" w:rsidR="00707465" w:rsidRPr="00AC6003" w:rsidRDefault="00707465" w:rsidP="00513A13">
            <w:pPr>
              <w:spacing w:before="0" w:line="240" w:lineRule="auto"/>
              <w:rPr>
                <w:rFonts w:eastAsia="Calibri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07FE8EFA" w14:textId="3A8E5500" w:rsidR="007F199A" w:rsidRPr="00707465" w:rsidRDefault="00C41345" w:rsidP="00707465">
      <w:pPr>
        <w:spacing w:before="0" w:after="200" w:line="276" w:lineRule="auto"/>
        <w:rPr>
          <w:rFonts w:eastAsia="Calibri" w:cs="Arial"/>
          <w:sz w:val="22"/>
          <w:szCs w:val="22"/>
          <w:lang w:eastAsia="en-US"/>
        </w:rPr>
      </w:pPr>
    </w:p>
    <w:sectPr w:rsidR="007F199A" w:rsidRPr="00707465" w:rsidSect="00707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65"/>
    <w:rsid w:val="001C44D8"/>
    <w:rsid w:val="00707465"/>
    <w:rsid w:val="00937C32"/>
    <w:rsid w:val="00C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8A7E"/>
  <w15:chartTrackingRefBased/>
  <w15:docId w15:val="{3756B18B-A2CC-4CF2-BB4F-8CBAD36F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65"/>
    <w:pPr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See Maths ltd</dc:creator>
  <cp:keywords/>
  <dc:description/>
  <cp:lastModifiedBy>I See Maths ltd</cp:lastModifiedBy>
  <cp:revision>2</cp:revision>
  <dcterms:created xsi:type="dcterms:W3CDTF">2020-04-27T14:43:00Z</dcterms:created>
  <dcterms:modified xsi:type="dcterms:W3CDTF">2020-04-27T14:43:00Z</dcterms:modified>
</cp:coreProperties>
</file>